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F" w:rsidRPr="00742F20" w:rsidRDefault="0092799F" w:rsidP="0092799F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2799F" w:rsidRPr="00DE0475" w:rsidRDefault="0092799F" w:rsidP="0092799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0475">
        <w:rPr>
          <w:rFonts w:ascii="Times New Roman" w:hAnsi="Times New Roman"/>
          <w:b/>
          <w:color w:val="000000" w:themeColor="text1"/>
          <w:sz w:val="28"/>
          <w:szCs w:val="28"/>
        </w:rPr>
        <w:t>Особливості ЗНО з математики у 2018 році</w:t>
      </w:r>
    </w:p>
    <w:tbl>
      <w:tblPr>
        <w:tblW w:w="0" w:type="auto"/>
        <w:tblLook w:val="04A0"/>
      </w:tblPr>
      <w:tblGrid>
        <w:gridCol w:w="3652"/>
        <w:gridCol w:w="5919"/>
      </w:tblGrid>
      <w:tr w:rsidR="0092799F" w:rsidRPr="00742F20" w:rsidTr="00543E0A">
        <w:tc>
          <w:tcPr>
            <w:tcW w:w="3652" w:type="dxa"/>
          </w:tcPr>
          <w:p w:rsidR="0092799F" w:rsidRPr="00742F20" w:rsidRDefault="0092799F" w:rsidP="00543E0A">
            <w:pPr>
              <w:spacing w:after="0" w:line="240" w:lineRule="auto"/>
              <w:ind w:right="1876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799F" w:rsidRPr="00742F20" w:rsidRDefault="0092799F" w:rsidP="00543E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2799F" w:rsidRPr="00742F20" w:rsidRDefault="0092799F" w:rsidP="00543E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Зовнішнє незалежне оцінювання з математики відбудеться</w:t>
            </w:r>
          </w:p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22 травня 2018 року</w:t>
            </w:r>
          </w:p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2799F" w:rsidRPr="00742F20" w:rsidRDefault="0092799F" w:rsidP="0092799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Зміст роботи визначено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Програмою зовнішнього незалежного оцінювання з математики для осіб, які бажають здобувати вищу освіту на основі повної загальної середньої освіти, затвердженою наказом Міністерства освіти і науки України від 03 лютого 2016 р. №77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numPr>
          <w:ilvl w:val="0"/>
          <w:numId w:val="1"/>
        </w:numPr>
        <w:ind w:left="1418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Загальна кількість завдань сертифікаційної роботи –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33</w:t>
      </w:r>
    </w:p>
    <w:p w:rsidR="0092799F" w:rsidRPr="00742F20" w:rsidRDefault="0092799F" w:rsidP="0092799F">
      <w:pPr>
        <w:pStyle w:val="a3"/>
        <w:numPr>
          <w:ilvl w:val="0"/>
          <w:numId w:val="1"/>
        </w:numPr>
        <w:ind w:left="993"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На виконання роботи відведено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180 хвилин</w:t>
      </w:r>
    </w:p>
    <w:p w:rsidR="0092799F" w:rsidRPr="00742F20" w:rsidRDefault="0092799F" w:rsidP="0092799F">
      <w:pPr>
        <w:pStyle w:val="a3"/>
        <w:ind w:left="99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99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Увага!!!</w:t>
      </w:r>
    </w:p>
    <w:p w:rsidR="0092799F" w:rsidRPr="00742F20" w:rsidRDefault="0092799F" w:rsidP="009279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виконання завдань 1-28, 31, 32 буде зараховано як результат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державної підсумкової атестації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за освітній рівень повної загальної середньої освіти для випускників старшої школи закладів загальної середньої освіти у 2018 році (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за вибором випускника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92799F" w:rsidRPr="00742F20" w:rsidRDefault="0092799F" w:rsidP="009279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виконання всіх завдань сертифікаційної роботи буде використано під час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прийому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вищих навчальних закладів</w:t>
      </w: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92799F" w:rsidRPr="00742F20" w:rsidTr="00543E0A">
        <w:tc>
          <w:tcPr>
            <w:tcW w:w="3652" w:type="dxa"/>
          </w:tcPr>
          <w:p w:rsidR="0092799F" w:rsidRPr="00742F20" w:rsidRDefault="0092799F" w:rsidP="00543E0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799F" w:rsidRPr="00742F20" w:rsidRDefault="0092799F" w:rsidP="009279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Максимальна кількість балів, яку можна набрати, правильно виконавши всі завдання (№1-33) сертифікаційної роботи з математики – </w:t>
            </w: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2799F" w:rsidRPr="00742F20" w:rsidRDefault="0092799F" w:rsidP="009279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Кількість балів, яку можна набрати, правильно виконавши завдання, результат яких буде зараховано як результат </w:t>
            </w: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державної підсумкової атестації </w:t>
            </w: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(№1-28, 31, 32) - </w:t>
            </w: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52.</w:t>
            </w: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2799F" w:rsidRPr="00742F20" w:rsidRDefault="0092799F" w:rsidP="0092799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Увага!!!</w:t>
      </w: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Розв*язання завдань в чернетці не перевіряються і до уваги не беруться</w:t>
      </w:r>
    </w:p>
    <w:p w:rsidR="0092799F" w:rsidRPr="00742F20" w:rsidRDefault="0092799F" w:rsidP="0092799F">
      <w:pPr>
        <w:pStyle w:val="a3"/>
        <w:ind w:left="0" w:firstLine="284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Сертифікаційна р</w:t>
      </w:r>
      <w:proofErr w:type="spellStart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обота</w:t>
      </w:r>
      <w:proofErr w:type="spellEnd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складається</w:t>
      </w:r>
      <w:proofErr w:type="spellEnd"/>
    </w:p>
    <w:p w:rsidR="0092799F" w:rsidRPr="00742F20" w:rsidRDefault="0092799F" w:rsidP="0092799F">
      <w:pPr>
        <w:pStyle w:val="a3"/>
        <w:ind w:left="0" w:firstLine="28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із</w:t>
      </w:r>
      <w:proofErr w:type="spellEnd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завдань</w:t>
      </w:r>
      <w:proofErr w:type="spellEnd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чотирьох</w:t>
      </w:r>
      <w:proofErr w:type="spellEnd"/>
      <w:r w:rsidRPr="00742F2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форм: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завдання з вибором однієї правильної відповіді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</w:rPr>
        <w:t>(№ 1 – 20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), оцінюється 0 або 1 балом 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на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встановлення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відповідності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(«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логічні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пари»)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21 – 24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0, 1, 2, 3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4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бали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короткою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25 – 30).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Структуроване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25-26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0, 1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2 балами,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Неструктуроване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27-30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2 балами;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розгорнутою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31 – 33).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31 (алгебра та початки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0, 1, 2, 3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4 балами.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32 (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геометрія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0, 1, 2, 3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4 балами.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33 (алгебра та початки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0, 1, 2, 3, 4, 5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6 балами.</w:t>
      </w: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Приклади</w:t>
      </w:r>
      <w:proofErr w:type="spellEnd"/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завдань</w:t>
      </w:r>
      <w:proofErr w:type="spellEnd"/>
    </w:p>
    <w:p w:rsidR="0092799F" w:rsidRPr="00742F20" w:rsidRDefault="0092799F" w:rsidP="0092799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вибором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однієї</w:t>
      </w:r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правильної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відповіді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1 – 20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</w:p>
    <w:p w:rsidR="0092799F" w:rsidRPr="00742F20" w:rsidRDefault="0092799F" w:rsidP="009279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Знайти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значення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виразу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 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768"/>
        <w:gridCol w:w="1768"/>
        <w:gridCol w:w="1767"/>
        <w:gridCol w:w="1769"/>
      </w:tblGrid>
      <w:tr w:rsidR="0092799F" w:rsidRPr="00742F20" w:rsidTr="00543E0A">
        <w:trPr>
          <w:trHeight w:val="377"/>
        </w:trPr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5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92799F" w:rsidRPr="00742F20" w:rsidTr="00543E0A">
        <w:trPr>
          <w:trHeight w:val="992"/>
        </w:trPr>
        <w:tc>
          <w:tcPr>
            <w:tcW w:w="1914" w:type="dxa"/>
            <w:vAlign w:val="center"/>
          </w:tcPr>
          <w:p w:rsidR="0092799F" w:rsidRPr="00742F20" w:rsidRDefault="00B95CDB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92799F" w:rsidRPr="00742F20" w:rsidRDefault="00B95CDB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92799F" w:rsidRPr="00742F20" w:rsidRDefault="00B95CDB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92799F" w:rsidRPr="00742F20" w:rsidRDefault="00B95CDB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92799F" w:rsidRPr="00742F20" w:rsidRDefault="00B95CDB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  <w:lang w:val="ru-RU"/>
                      </w:rPr>
                      <m:t>4</m:t>
                    </m:r>
                  </m:den>
                </m:f>
              </m:oMath>
            </m:oMathPara>
          </w:p>
        </w:tc>
      </w:tr>
    </w:tbl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Розв′язання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B95CDB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d>
          <m:d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lang w:val="ru-RU"/>
                  </w:rPr>
                  <m:t>8</m:t>
                </m:r>
              </m:den>
            </m:f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lang w:val="ru-RU"/>
                  </w:rPr>
                  <m:t>8</m:t>
                </m:r>
              </m:den>
            </m:f>
          </m:e>
        </m:d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6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4</m:t>
            </m:r>
          </m:den>
        </m:f>
      </m:oMath>
      <w:r w:rsidR="0092799F"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Правильна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447"/>
        <w:gridCol w:w="447"/>
        <w:gridCol w:w="447"/>
        <w:gridCol w:w="447"/>
      </w:tblGrid>
      <w:tr w:rsidR="0092799F" w:rsidRPr="00742F20" w:rsidTr="00543E0A">
        <w:trPr>
          <w:jc w:val="center"/>
        </w:trPr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92799F" w:rsidRPr="00742F20" w:rsidTr="00543E0A">
        <w:trPr>
          <w:jc w:val="center"/>
        </w:trPr>
        <w:tc>
          <w:tcPr>
            <w:tcW w:w="44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паралелограмі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одна сторона на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см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менша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ніж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Знайти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меншу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сторону,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периметр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паралелограму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 см.</w:t>
      </w: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1770"/>
        <w:gridCol w:w="1770"/>
        <w:gridCol w:w="1770"/>
        <w:gridCol w:w="1771"/>
      </w:tblGrid>
      <w:tr w:rsidR="0092799F" w:rsidRPr="00742F20" w:rsidTr="00543E0A">
        <w:trPr>
          <w:trHeight w:val="377"/>
        </w:trPr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191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1915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92799F" w:rsidRPr="00742F20" w:rsidTr="00543E0A">
        <w:trPr>
          <w:trHeight w:val="660"/>
        </w:trPr>
        <w:tc>
          <w:tcPr>
            <w:tcW w:w="1914" w:type="dxa"/>
            <w:vAlign w:val="center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 см</w:t>
            </w:r>
          </w:p>
        </w:tc>
        <w:tc>
          <w:tcPr>
            <w:tcW w:w="1914" w:type="dxa"/>
            <w:vAlign w:val="center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 см</w:t>
            </w:r>
          </w:p>
        </w:tc>
        <w:tc>
          <w:tcPr>
            <w:tcW w:w="1914" w:type="dxa"/>
            <w:vAlign w:val="center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 см</w:t>
            </w:r>
          </w:p>
        </w:tc>
        <w:tc>
          <w:tcPr>
            <w:tcW w:w="1914" w:type="dxa"/>
            <w:vAlign w:val="center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 см</w:t>
            </w:r>
          </w:p>
        </w:tc>
        <w:tc>
          <w:tcPr>
            <w:tcW w:w="1915" w:type="dxa"/>
            <w:vAlign w:val="center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 см</w:t>
            </w:r>
          </w:p>
        </w:tc>
      </w:tr>
    </w:tbl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Розв′язання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Периметр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паралелограма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P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=2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a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+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b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)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Нехай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менша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сторона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паралелограма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742F20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х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см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Тоді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більша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сторона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паралелограма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х+2 см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Складемо 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</w:rPr>
        <w:t>івняння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m:oMath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2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d>
          <m:d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x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x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+2</m:t>
            </m:r>
          </m:e>
        </m:d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=20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m:oMath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2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+2=10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=4.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Отже менша сторона паралелограма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см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Правильна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450"/>
        <w:gridCol w:w="450"/>
        <w:gridCol w:w="450"/>
        <w:gridCol w:w="450"/>
      </w:tblGrid>
      <w:tr w:rsidR="0092799F" w:rsidRPr="00742F20" w:rsidTr="00543E0A">
        <w:trPr>
          <w:jc w:val="center"/>
        </w:trPr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92799F" w:rsidRPr="00742F20" w:rsidTr="00543E0A">
        <w:trPr>
          <w:jc w:val="center"/>
        </w:trPr>
        <w:tc>
          <w:tcPr>
            <w:tcW w:w="449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2799F" w:rsidRPr="00235DD5" w:rsidRDefault="0092799F" w:rsidP="00235D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на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встановлення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відповідності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(«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логічні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пари») </w:t>
      </w:r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21 – 24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),</w:t>
      </w:r>
    </w:p>
    <w:p w:rsidR="0092799F" w:rsidRPr="00742F20" w:rsidRDefault="0092799F" w:rsidP="0092799F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Радіус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дорівнює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см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На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відстані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см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центра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площину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До 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кожного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початку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речення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(1 - 4)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доберіть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закінчення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(А - Д). </w:t>
      </w:r>
    </w:p>
    <w:tbl>
      <w:tblPr>
        <w:tblW w:w="0" w:type="auto"/>
        <w:tblInd w:w="-318" w:type="dxa"/>
        <w:tblLook w:val="04A0"/>
      </w:tblPr>
      <w:tblGrid>
        <w:gridCol w:w="4821"/>
        <w:gridCol w:w="3988"/>
      </w:tblGrid>
      <w:tr w:rsidR="0092799F" w:rsidRPr="00742F20" w:rsidTr="00543E0A">
        <w:tc>
          <w:tcPr>
            <w:tcW w:w="4821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Початок </w:t>
            </w:r>
            <w:proofErr w:type="spellStart"/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речення</w:t>
            </w:r>
            <w:proofErr w:type="spellEnd"/>
          </w:p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92799F" w:rsidRPr="00742F20" w:rsidRDefault="0092799F" w:rsidP="009279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Об′є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кулі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</w:p>
          <w:p w:rsidR="0092799F" w:rsidRPr="00742F20" w:rsidRDefault="0092799F" w:rsidP="009279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Площа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сфери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обмежує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кулю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</w:p>
          <w:p w:rsidR="0092799F" w:rsidRPr="00742F20" w:rsidRDefault="0092799F" w:rsidP="009279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Площа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перерізу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проходить через центр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</w:p>
          <w:p w:rsidR="0092799F" w:rsidRPr="00742F20" w:rsidRDefault="0092799F" w:rsidP="009279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Площа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перерізу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відстані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3 </w:t>
            </w: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см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центра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дорівнює</w:t>
            </w:r>
            <w:proofErr w:type="spellEnd"/>
          </w:p>
        </w:tc>
        <w:tc>
          <w:tcPr>
            <w:tcW w:w="3988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Закінчення</w:t>
            </w:r>
            <w:proofErr w:type="spellEnd"/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речення</w:t>
            </w:r>
            <w:proofErr w:type="spellEnd"/>
          </w:p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92799F" w:rsidRPr="00742F20" w:rsidRDefault="0092799F" w:rsidP="00543E0A">
            <w:pPr>
              <w:pStyle w:val="a3"/>
              <w:spacing w:after="0" w:line="240" w:lineRule="auto"/>
              <w:ind w:left="50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500</m:t>
                  </m:r>
                </m:num>
                <m:den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π</m:t>
              </m:r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2799F" w:rsidRPr="00742F20" w:rsidRDefault="0092799F" w:rsidP="00543E0A">
            <w:pPr>
              <w:pStyle w:val="a3"/>
              <w:spacing w:after="0" w:line="240" w:lineRule="auto"/>
              <w:ind w:left="50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  <w:proofErr w:type="gramEnd"/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m:oMath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ru-RU"/>
                </w:rPr>
                <m:t>25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π</m:t>
              </m:r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2799F" w:rsidRPr="00742F20" w:rsidRDefault="0092799F" w:rsidP="00543E0A">
            <w:pPr>
              <w:pStyle w:val="a3"/>
              <w:spacing w:after="0" w:line="240" w:lineRule="auto"/>
              <w:ind w:left="50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В   </w:t>
            </w:r>
            <m:oMath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ru-RU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π</m:t>
              </m:r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2799F" w:rsidRPr="00742F20" w:rsidRDefault="0092799F" w:rsidP="00543E0A">
            <w:pPr>
              <w:pStyle w:val="a3"/>
              <w:spacing w:after="0" w:line="240" w:lineRule="auto"/>
              <w:ind w:left="50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   </w:t>
            </w:r>
            <m:oMath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ru-RU"/>
                </w:rPr>
                <m:t>16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π</m:t>
              </m:r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2799F" w:rsidRPr="00742F20" w:rsidRDefault="0092799F" w:rsidP="00543E0A">
            <w:pPr>
              <w:pStyle w:val="a3"/>
              <w:spacing w:after="0" w:line="240" w:lineRule="auto"/>
              <w:ind w:left="50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500</m:t>
                  </m:r>
                </m:num>
                <m:den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π</m:t>
              </m:r>
            </m:oMath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92799F" w:rsidRPr="00742F20" w:rsidRDefault="0092799F" w:rsidP="0092799F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Розв′язання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92799F" w:rsidP="0092799F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Об′є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π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sup>
        </m:sSup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Тому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5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500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Площа сфери: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=4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Тому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=4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</w:rPr>
          <m:t>=100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</w:rPr>
          <m:t>.</m:t>
        </m:r>
      </m:oMath>
    </w:p>
    <w:p w:rsidR="0092799F" w:rsidRPr="00742F20" w:rsidRDefault="0092799F" w:rsidP="0092799F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Перерізом кулі, що проходить через центр є круг: </w:t>
      </w:r>
      <m:oMath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Тому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=25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</w:rPr>
          <m:t>.</m:t>
        </m:r>
      </m:oMath>
    </w:p>
    <w:p w:rsidR="0092799F" w:rsidRPr="00742F20" w:rsidRDefault="0092799F" w:rsidP="009279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Перерізом кулі, що знаходиться на відстані 3 см від центра кулі є круг. Радіус цього круга дорівнює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r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=4 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см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.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Тому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S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4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=16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π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см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.</m:t>
        </m:r>
      </m:oMath>
    </w:p>
    <w:p w:rsidR="0092799F" w:rsidRPr="00742F20" w:rsidRDefault="0092799F" w:rsidP="0092799F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Правильна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91"/>
        <w:gridCol w:w="590"/>
        <w:gridCol w:w="591"/>
        <w:gridCol w:w="590"/>
        <w:gridCol w:w="591"/>
      </w:tblGrid>
      <w:tr w:rsidR="0092799F" w:rsidRPr="00742F20" w:rsidTr="00543E0A"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92799F" w:rsidRPr="00742F20" w:rsidTr="00543E0A"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91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2799F" w:rsidRPr="00742F20" w:rsidTr="00543E0A"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2799F" w:rsidRPr="00742F20" w:rsidTr="00543E0A"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2799F" w:rsidRPr="00742F20" w:rsidTr="00543E0A"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tl2br w:val="single" w:sz="4" w:space="0" w:color="auto"/>
              <w:tr2bl w:val="single" w:sz="4" w:space="0" w:color="auto"/>
            </w:tcBorders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92799F" w:rsidRPr="00742F20" w:rsidRDefault="0092799F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2799F" w:rsidRPr="00235DD5" w:rsidRDefault="0092799F" w:rsidP="00235DD5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108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1080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короткою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25 – 30).</w:t>
      </w:r>
    </w:p>
    <w:p w:rsidR="0092799F" w:rsidRPr="00742F20" w:rsidRDefault="0092799F" w:rsidP="0092799F">
      <w:pPr>
        <w:pStyle w:val="a3"/>
        <w:ind w:left="108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>Структуроване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№ 25-26</w:t>
      </w:r>
    </w:p>
    <w:p w:rsidR="0092799F" w:rsidRPr="00742F20" w:rsidRDefault="0092799F" w:rsidP="0092799F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Спортсмен для </w:t>
      </w:r>
      <w:proofErr w:type="spellStart"/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ідготовки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змагань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проводив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тренування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Першого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дня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він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пробіг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200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метрів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Кожного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наступного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дня спортсмен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пробігав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25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метрі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більше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Всього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тренування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тривало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8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днів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Яку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відстань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метрах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спортсмен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пробіг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сьомий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день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тренування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92799F" w:rsidRPr="00742F20" w:rsidRDefault="0092799F" w:rsidP="009279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Скільки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всього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километрів</w:t>
      </w:r>
      <w:proofErr w:type="spellEnd"/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спортсмен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пробіг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усіх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тренувальних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дні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92799F" w:rsidRPr="00742F20" w:rsidRDefault="0092799F" w:rsidP="0092799F">
      <w:pPr>
        <w:pStyle w:val="a3"/>
        <w:ind w:left="128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Розв′язання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92799F" w:rsidP="0092799F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метрів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пробігає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спортсмен кожного дня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є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арифметична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прогресія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ізницею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25. </w:t>
      </w: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+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d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n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-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1)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Тому </w:t>
      </w: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=200+25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6=350 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м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.</m:t>
        </m:r>
      </m:oMath>
    </w:p>
    <w:p w:rsidR="0092799F" w:rsidRPr="00742F20" w:rsidRDefault="0092799F" w:rsidP="0092799F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Знайдемо скільки всього километрів пробіг спортсмен протягом усіх тренувальних днів. Це є сума членів арифметичної прогресії. </w:t>
      </w: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1)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Тому </w:t>
      </w: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8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200+25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∙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8=2300 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м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Або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2,3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километри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Правильна відповідь позначається так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973"/>
        <w:gridCol w:w="1004"/>
        <w:gridCol w:w="1004"/>
        <w:gridCol w:w="1004"/>
        <w:gridCol w:w="988"/>
        <w:gridCol w:w="974"/>
        <w:gridCol w:w="974"/>
      </w:tblGrid>
      <w:tr w:rsidR="0092799F" w:rsidRPr="00742F20" w:rsidTr="00543E0A">
        <w:tc>
          <w:tcPr>
            <w:tcW w:w="55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7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973"/>
        <w:gridCol w:w="1004"/>
        <w:gridCol w:w="1004"/>
        <w:gridCol w:w="1004"/>
        <w:gridCol w:w="988"/>
        <w:gridCol w:w="974"/>
        <w:gridCol w:w="974"/>
      </w:tblGrid>
      <w:tr w:rsidR="0092799F" w:rsidRPr="00742F20" w:rsidTr="00543E0A">
        <w:tc>
          <w:tcPr>
            <w:tcW w:w="55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7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lastRenderedPageBreak/>
        <w:t>Неструктуроване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№ 27-30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Знайдіть область визначення функції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49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`</m:t>
                </m:r>
              </m:e>
            </m:rad>
          </m:den>
        </m:f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У відповіді вказати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найбільше ціле число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, що належить області визначення цієї функції.</w:t>
      </w: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Розв′язання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Область визначення функції задовольняє нерівності </w:t>
      </w:r>
      <m:oMath>
        <m:r>
          <w:rPr>
            <w:rFonts w:ascii="Cambria Math" w:hAnsi="Times New Roman"/>
            <w:color w:val="000000" w:themeColor="text1"/>
            <w:sz w:val="28"/>
            <w:szCs w:val="28"/>
          </w:rPr>
          <m:t>49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7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&gt;0. 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Звідки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&lt;7.</m:t>
        </m:r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Тому найбільше ціле число, що належить області визначення є число </w:t>
      </w: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Правильна відповідь позначається так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1284"/>
        <w:gridCol w:w="1284"/>
        <w:gridCol w:w="1294"/>
        <w:gridCol w:w="1289"/>
        <w:gridCol w:w="1285"/>
        <w:gridCol w:w="1285"/>
      </w:tblGrid>
      <w:tr w:rsidR="0092799F" w:rsidRPr="00742F20" w:rsidTr="00543E0A">
        <w:tc>
          <w:tcPr>
            <w:tcW w:w="136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368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799F" w:rsidRPr="00742F20" w:rsidRDefault="0092799F" w:rsidP="00543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розгорнутою</w:t>
      </w:r>
      <w:proofErr w:type="spellEnd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31 – 33).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Задано функцію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6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+9.</m:t>
        </m:r>
      </m:oMath>
    </w:p>
    <w:p w:rsidR="0092799F" w:rsidRPr="00742F20" w:rsidRDefault="0092799F" w:rsidP="0092799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Визначте координати точок перетину графіка функції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з осями координат.</w:t>
      </w:r>
    </w:p>
    <w:p w:rsidR="0092799F" w:rsidRPr="00742F20" w:rsidRDefault="0092799F" w:rsidP="0092799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Побудуйте графік функції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f.</w:t>
      </w:r>
    </w:p>
    <w:p w:rsidR="0092799F" w:rsidRPr="00742F20" w:rsidRDefault="0092799F" w:rsidP="0092799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Запишіть загальний вигляд первісних для функції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.</w:t>
      </w:r>
    </w:p>
    <w:p w:rsidR="0092799F" w:rsidRPr="00742F20" w:rsidRDefault="0092799F" w:rsidP="0092799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Обчисліть площу фігури, обмеженої графіком функції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та осями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і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y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Основою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правильної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призми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ABCA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є 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івносторонній трикутник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ABC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.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Точка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– середина ребра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ВС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. Площина, що проходить через точки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А, К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1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, утворює з площиною основи призми кут α. Визначте об′єм призми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ABCA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, якщо відстань від вершини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 до грані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BB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дорівнює 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d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33.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Розв′яжіть систему рівнянь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,</m:t>
                </m:r>
              </m:e>
              <m:e>
                <m:func>
                  <m:funcPr>
                    <m:ctrlP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lg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⁡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(4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)</m:t>
                </m:r>
              </m:e>
            </m:eqArr>
          </m:e>
        </m:d>
      </m:oMath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залежно від значень параметра </w:t>
      </w:r>
      <w:r w:rsidRPr="00742F20">
        <w:rPr>
          <w:rFonts w:ascii="Times New Roman" w:hAnsi="Times New Roman"/>
          <w:b/>
          <w:i/>
          <w:color w:val="000000" w:themeColor="text1"/>
          <w:sz w:val="28"/>
          <w:szCs w:val="28"/>
        </w:rPr>
        <w:t>а</w:t>
      </w:r>
      <w:r w:rsidRPr="00742F2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КРИТЕРІЇ ОЦІНЮВАННЯ ЗАВДАНЬ ВІДКРИТОЇ ФОРМИ З РОЗГОРНУТОЮ ВІДПОВІДДЮ СЕРТИФІКАЦІЙНОЇ РОБОТИ З МАТЕМАТИКИ ЗНО 2018 РОКУ</w:t>
      </w:r>
    </w:p>
    <w:p w:rsidR="0092799F" w:rsidRPr="00742F20" w:rsidRDefault="0092799F" w:rsidP="0092799F">
      <w:pPr>
        <w:pStyle w:val="a3"/>
        <w:ind w:left="567" w:firstLine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 xml:space="preserve">Кількість балів, що виставляються за виконання завдань 31 (з алгебри і початків аналізу), 32 (з геометрії) і 33 (з алгебри і початків аналізу), залежить від повноти розв’язання й правильності відповіді. </w:t>
      </w:r>
    </w:p>
    <w:p w:rsidR="0092799F" w:rsidRPr="00742F20" w:rsidRDefault="0092799F" w:rsidP="0092799F">
      <w:pPr>
        <w:pStyle w:val="a3"/>
        <w:ind w:left="567" w:firstLine="14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Загальні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вимоги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рекомендації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до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розгорнутою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–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математично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грамотним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повним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запису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запису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ізними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кількома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способами, то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достатньо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навести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одним способом;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за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якому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обґрунтовано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отриману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правильну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виставляється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максимальна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без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доведення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посилань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будь-які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математичні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факти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твердження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містяться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підручниках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посібниках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входять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переліку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підручників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рекомендованих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допущених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Міністерством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науки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наведено, як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розгорнутою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алгебри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початків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ind w:left="567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>Таблиця</w:t>
      </w:r>
      <w:proofErr w:type="spellEnd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396"/>
      </w:tblGrid>
      <w:tr w:rsidR="0092799F" w:rsidRPr="00742F20" w:rsidTr="00543E0A">
        <w:trPr>
          <w:trHeight w:val="125"/>
        </w:trPr>
        <w:tc>
          <w:tcPr>
            <w:tcW w:w="6912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Змі</w:t>
            </w:r>
            <w:proofErr w:type="gram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оцінювання</w:t>
            </w:r>
            <w:proofErr w:type="spell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6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Бали</w:t>
            </w:r>
            <w:proofErr w:type="spell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2799F" w:rsidRPr="00742F20" w:rsidTr="00543E0A">
        <w:trPr>
          <w:trHeight w:val="288"/>
        </w:trPr>
        <w:tc>
          <w:tcPr>
            <w:tcW w:w="6912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6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4 </w:t>
            </w:r>
          </w:p>
        </w:tc>
      </w:tr>
      <w:tr w:rsidR="0092799F" w:rsidRPr="00742F20" w:rsidTr="00543E0A">
        <w:trPr>
          <w:trHeight w:val="770"/>
        </w:trPr>
        <w:tc>
          <w:tcPr>
            <w:tcW w:w="6912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негрубі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описки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неправильною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6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3 </w:t>
            </w:r>
          </w:p>
        </w:tc>
      </w:tr>
      <w:tr w:rsidR="0092799F" w:rsidRPr="00742F20" w:rsidTr="00543E0A">
        <w:trPr>
          <w:trHeight w:val="931"/>
        </w:trPr>
        <w:tc>
          <w:tcPr>
            <w:tcW w:w="6912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неправильною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лише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частина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396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</w:p>
        </w:tc>
      </w:tr>
      <w:tr w:rsidR="0092799F" w:rsidRPr="00742F20" w:rsidTr="00543E0A">
        <w:trPr>
          <w:trHeight w:val="9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правильній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ідовності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немає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етапів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неправильна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розв’язане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повністю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1 </w:t>
            </w:r>
          </w:p>
        </w:tc>
      </w:tr>
      <w:tr w:rsidR="0092799F" w:rsidRPr="00742F20" w:rsidTr="00543E0A">
        <w:trPr>
          <w:trHeight w:val="9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Учасник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записи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зазначеним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критеріям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0 </w:t>
            </w:r>
          </w:p>
        </w:tc>
      </w:tr>
    </w:tbl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 наведено, як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відкритої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розгорнутою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відповіддю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геометрії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ind w:left="567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>Таблиця</w:t>
      </w:r>
      <w:proofErr w:type="spellEnd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254"/>
      </w:tblGrid>
      <w:tr w:rsidR="0092799F" w:rsidRPr="00742F20" w:rsidTr="00543E0A">
        <w:trPr>
          <w:trHeight w:val="125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Змі</w:t>
            </w:r>
            <w:proofErr w:type="gram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оцінювання</w:t>
            </w:r>
            <w:proofErr w:type="spell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Бали</w:t>
            </w:r>
            <w:proofErr w:type="spell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2799F" w:rsidRPr="00742F20" w:rsidTr="00543E0A">
        <w:trPr>
          <w:trHeight w:val="610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зазначено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необхідні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доведення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теореми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аксіоми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тощо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Наведено рисунок,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який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відповідає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розв’язанню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4 </w:t>
            </w:r>
          </w:p>
        </w:tc>
      </w:tr>
      <w:tr w:rsidR="0092799F" w:rsidRPr="00742F20" w:rsidTr="00543E0A">
        <w:trPr>
          <w:trHeight w:val="932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Рисунка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нема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негрубі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описки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неправильною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3 </w:t>
            </w:r>
          </w:p>
        </w:tc>
      </w:tr>
      <w:tr w:rsidR="0092799F" w:rsidRPr="00742F20" w:rsidTr="00543E0A">
        <w:trPr>
          <w:trHeight w:val="931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Рисунка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нема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неправильною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лише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частина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</w:p>
        </w:tc>
      </w:tr>
      <w:tr w:rsidR="0092799F" w:rsidRPr="00742F20" w:rsidTr="00543E0A">
        <w:trPr>
          <w:trHeight w:val="610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правильній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ідовності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немає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етапів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неправильна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повністю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 </w:t>
            </w:r>
          </w:p>
        </w:tc>
      </w:tr>
      <w:tr w:rsidR="0092799F" w:rsidRPr="00742F20" w:rsidTr="00543E0A">
        <w:trPr>
          <w:trHeight w:val="450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Учасник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записи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зазначеним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критеріям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0 </w:t>
            </w:r>
          </w:p>
        </w:tc>
      </w:tr>
    </w:tbl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F20">
        <w:rPr>
          <w:rFonts w:ascii="Times New Roman" w:hAnsi="Times New Roman"/>
          <w:color w:val="000000" w:themeColor="text1"/>
          <w:sz w:val="28"/>
          <w:szCs w:val="28"/>
        </w:rPr>
        <w:t>У таблиці 3 наведено, як оцінюється завдання відкритої форми з розгорнутою відповіддю з алгебри і початків аналізу.</w:t>
      </w:r>
    </w:p>
    <w:p w:rsidR="0092799F" w:rsidRPr="00742F20" w:rsidRDefault="0092799F" w:rsidP="0092799F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>Таблиця</w:t>
      </w:r>
      <w:proofErr w:type="spellEnd"/>
      <w:r w:rsidRPr="00742F20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000"/>
      </w:tblGrid>
      <w:tr w:rsidR="0092799F" w:rsidRPr="00742F20" w:rsidTr="00543E0A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Змі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оцінювання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Бали</w:t>
            </w:r>
            <w:proofErr w:type="spellEnd"/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2799F" w:rsidRPr="00742F20" w:rsidTr="00543E0A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6 </w:t>
            </w:r>
          </w:p>
        </w:tc>
      </w:tr>
      <w:tr w:rsidR="0092799F" w:rsidRPr="00742F20" w:rsidTr="00543E0A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описки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неправильною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5 </w:t>
            </w:r>
          </w:p>
        </w:tc>
      </w:tr>
      <w:tr w:rsidR="0092799F" w:rsidRPr="00742F20" w:rsidTr="00543E0A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можуть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бути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негруб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описки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неправильною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4 </w:t>
            </w:r>
          </w:p>
        </w:tc>
      </w:tr>
      <w:tr w:rsidR="0092799F" w:rsidRPr="00742F20" w:rsidTr="00543E0A">
        <w:trPr>
          <w:trHeight w:val="5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Наведено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логічно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правильну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кроків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моменті</w:t>
            </w:r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1–2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описки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незначно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правильність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неправильною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лише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частина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3 </w:t>
            </w:r>
          </w:p>
        </w:tc>
      </w:tr>
      <w:tr w:rsidR="0092799F" w:rsidRPr="00742F20" w:rsidTr="00543E0A">
        <w:trPr>
          <w:trHeight w:val="772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правильній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посл</w:t>
            </w:r>
            <w:proofErr w:type="gram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ідовності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ходу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немає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деяких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етапів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Можливі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помилки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обчисленнях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перетвореннях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впливають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подальший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хід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може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неповною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неправильною </w:t>
            </w:r>
          </w:p>
        </w:tc>
        <w:tc>
          <w:tcPr>
            <w:tcW w:w="2000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</w:p>
        </w:tc>
      </w:tr>
      <w:tr w:rsidR="0092799F" w:rsidRPr="00742F20" w:rsidTr="00543E0A">
        <w:trPr>
          <w:trHeight w:val="772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послідовності ходу розв’язування є лише деякі етапи розв’язування.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Ключові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моменти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обґрунтовано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Отримана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неправильна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розв’язане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повністю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 </w:t>
            </w:r>
          </w:p>
        </w:tc>
      </w:tr>
      <w:tr w:rsidR="0092799F" w:rsidRPr="00742F20" w:rsidTr="00543E0A">
        <w:trPr>
          <w:trHeight w:val="450"/>
        </w:trPr>
        <w:tc>
          <w:tcPr>
            <w:tcW w:w="7054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Учасник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завдання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або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приступив до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розв’язування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його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записи не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відповідають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зазначеним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критеріям</w:t>
            </w:r>
            <w:proofErr w:type="spellEnd"/>
            <w:r w:rsidRPr="00742F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dxa"/>
          </w:tcPr>
          <w:p w:rsidR="0092799F" w:rsidRPr="00742F20" w:rsidRDefault="0092799F" w:rsidP="00543E0A">
            <w:pPr>
              <w:pStyle w:val="a3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42F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0 </w:t>
            </w:r>
          </w:p>
        </w:tc>
      </w:tr>
    </w:tbl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на яке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надано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правильну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але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не наведено</w:t>
      </w:r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0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балі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92799F" w:rsidRPr="00742F20" w:rsidRDefault="0092799F" w:rsidP="0092799F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розв’язання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якого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не </w:t>
      </w:r>
      <w:proofErr w:type="spellStart"/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відповідає</w:t>
      </w:r>
      <w:proofErr w:type="spellEnd"/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умові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Pr="00742F2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0 </w:t>
      </w:r>
      <w:proofErr w:type="spell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балі</w:t>
      </w:r>
      <w:proofErr w:type="gramStart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742F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2799F" w:rsidRPr="00742F20" w:rsidRDefault="0092799F" w:rsidP="0092799F">
      <w:pPr>
        <w:pStyle w:val="a3"/>
        <w:ind w:left="164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0475" w:rsidRDefault="00DE0475" w:rsidP="00DE0475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DE0475" w:rsidRDefault="00DE0475" w:rsidP="00DE0475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DE0475" w:rsidRDefault="00DE0475" w:rsidP="00DE0475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ЗНО з української мови</w:t>
      </w:r>
    </w:p>
    <w:p w:rsidR="00DE0475" w:rsidRDefault="00DE0475" w:rsidP="00DE0475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DE0475" w:rsidRPr="00AB20D8" w:rsidRDefault="00DE0475" w:rsidP="00DE0475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Методичні</w:t>
      </w:r>
      <w:r w:rsidRPr="00AB20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поради щодо написання власного висловлення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Завдання з розгорнутою відповіддю виконувати, напевно, найскладніше.  Воно вимагає від Вас застосування вмінь формулювати й обстоювати власну позицію, аргументувати, наводити приклади для підтвердження своїх міркувань, робити висновки, логічно й послідовно викладати думки у зв’язному тексті.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Результатом виконання такого завдання є створення власного висловлення (письмової роботи) з викладом свого ставлення до наведеного твердження чи окресленої проблеми.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 xml:space="preserve">Власне висловлення – це специфічний текст, у якому Ви обстоюєте й доводите свою позицію у форматі, запропонованому в сертифікаційній роботі. З одного </w:t>
      </w:r>
      <w:r w:rsidRPr="00AB20D8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боку, такий текст є результатом Вашої творчості, він цілком відбиває Ваші думки й переконання, демонструє Вашу мовленнєву вправність і рівень культури. З іншого, – це результат виконання тестового завдання, яке передбачає задану структуру й вимагає створювати цей текст у певному жанрі.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Формулювання відкритого завдання з розгорнутою відповіддю в тестовому зошиті ЗНО з української мови і літератури у 2017 році було подано у такий спосіб: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b/>
          <w:color w:val="000000" w:themeColor="text1"/>
          <w:sz w:val="28"/>
          <w:szCs w:val="28"/>
        </w:rPr>
        <w:t>Прочитайте наведений текст.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i/>
          <w:iCs/>
          <w:color w:val="000000" w:themeColor="text1"/>
          <w:sz w:val="28"/>
          <w:szCs w:val="28"/>
        </w:rPr>
        <w:t>Часто можна почути думку, що з грубою, невихованою особою варто говорити «її мовою», оскільки вона, мовляв, не розуміє іншої. Водночас багато хто вважає, що коли в стосунках із такими людьми ми почнемо грати за їхніми правилами, то вже нічим не відрізнятимемося від них.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Викладіть Ваш погляд на проблему: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i/>
          <w:iCs/>
          <w:color w:val="000000" w:themeColor="text1"/>
          <w:sz w:val="28"/>
          <w:szCs w:val="28"/>
        </w:rPr>
        <w:t>Як варто чинити, зіткнувшись із невихованістю, непорядністю іншої</w:t>
      </w:r>
      <w:r w:rsidRPr="00AB20D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AB20D8">
        <w:rPr>
          <w:rFonts w:ascii="Times New Roman" w:hAnsi="Times New Roman"/>
          <w:i/>
          <w:iCs/>
          <w:color w:val="000000" w:themeColor="text1"/>
          <w:sz w:val="28"/>
          <w:szCs w:val="28"/>
        </w:rPr>
        <w:t>людини?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Виконуючи таке завдання, аргументуйте свою позицію, керуючись  інструкцією в тестовому зошиті. Насамперед сформулюйте тезу, тобто речення або кілька речень, де було б відбито Ваше розуміння порушеної проблеми та ставлення до неї. Тож формулюйте тезу чітко й однозначно, не змінюйте її в процесі доведення.  Далі обґрунтуйте свою тезу, наведіть два – три переконливі пояснення, які найкраще підтвердять Ваші міркування. Необхідно, щоб аргументи не дублювали один одного, не суперечили один одному й сукупно були достатніми для обґрунтування тези.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До кожного з таких аргументів наведіть приклад. Приклад – це ілюстрація істинності Вашої тези. Один з прикладів має бути з художньої літератури або  інших видів мистецтва. Зазначте автора й назву твору, укажіть проблему, порушену письменником, художній образ, через який проблему розкрито, наведіть цитату з твору. Інший приклад має стосуватися історії, суспільно-політичних подій чи Вашого життєвого досвіду. Зосередьтеся на тому, щоб продемонструвати вмотивований зв’язок наведених прикладів з Вашою позицією.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Сформулюйте висновок, котрий підсумував би Ваші міркування. Пам’ятайте, що висновок має послідовно випливати з попередніх міркувань і бути логічно пов’язаним із висунутою тезою.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Прагніть викладати свої думки чітко, зрозуміло, логічно й послідовно.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Логічність виявляється в композиційному структуруванні етапів розвитку думки, у дотриманні причинно-наслідкових зв’язків між попередньою та наступною думкою, у доречності використаних фактів, їх смисловій мотивації.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 xml:space="preserve">Послідовність викладу думок реалізується дотриманням смислових зв’язків між реченнями. 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Попереднє речення, як правило, є смисловим підґрунтям для подальшого розгортання думки.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Допомагають логічно й послідовно передати перебіг Ваших думок вставні слова й словосполучення, які додають роботі персональності (на мою думку, я вважаю, як мені здається й ін.), емоційності (на щастя, на радість, на жаль, як не прикро), визначають черговість застосованих аргументів (по-перше, по-друге, з одного боку, з іншого боку).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Дотримуйтеся норм української орфографії, пунктуації, граматики та стилістики. Вживайте ті слова і конструюйте речення, щодо правильного написання й побудови яких Ви не маєте сумнівів. 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AB20D8">
        <w:rPr>
          <w:rFonts w:ascii="Times New Roman" w:hAnsi="Times New Roman"/>
          <w:color w:val="000000" w:themeColor="text1"/>
          <w:sz w:val="28"/>
          <w:szCs w:val="28"/>
        </w:rPr>
        <w:t xml:space="preserve">Отож, усе залежить від Вас – Вашої кропіткої й постійної навчально-тренувальної діяльності впродовж часу, відведеного на підготовку до зовнішнього незалежного оцінювання, і цілеспрямованої, чіткої роботи у процесі написання  власного висловлення на реальному ЗНО. Обирайте </w:t>
      </w:r>
      <w:bookmarkEnd w:id="0"/>
      <w:r w:rsidRPr="00AB20D8">
        <w:rPr>
          <w:rFonts w:ascii="Times New Roman" w:hAnsi="Times New Roman"/>
          <w:color w:val="000000" w:themeColor="text1"/>
          <w:sz w:val="28"/>
          <w:szCs w:val="28"/>
        </w:rPr>
        <w:t>для себе пріоритети й крокуйте до поставленої мети з усвідомленням лише власної відповідальності за свої результати.</w:t>
      </w:r>
    </w:p>
    <w:p w:rsidR="00DE0475" w:rsidRPr="00AB20D8" w:rsidRDefault="00DE0475" w:rsidP="00DE0475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0D8">
        <w:rPr>
          <w:rFonts w:ascii="Times New Roman" w:hAnsi="Times New Roman"/>
          <w:color w:val="000000" w:themeColor="text1"/>
          <w:sz w:val="28"/>
          <w:szCs w:val="28"/>
        </w:rPr>
        <w:t>З програмою ЗНО з української мови і літератури та критеріями оцінювання власного висловлення  Ви можете ознайомитися на сайті Українського центру оцінювання якості освіти у розділі «Предмети  ЗНО».</w:t>
      </w:r>
    </w:p>
    <w:p w:rsidR="00DE0475" w:rsidRDefault="00DE0475" w:rsidP="00DE0475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</w:p>
    <w:p w:rsidR="00965D2B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65D2B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65D2B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65D2B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65D2B" w:rsidRPr="00095B19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28"/>
        </w:rPr>
      </w:pPr>
      <w:r w:rsidRPr="00095B1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МЕТОДИЧНІ РЕКОМЕНДАЦІЇ ЩОДО ПІДГОТОВКИ ДО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ЗНО</w:t>
      </w:r>
      <w:r w:rsidRPr="00095B19">
        <w:rPr>
          <w:rFonts w:ascii="Times New Roman" w:hAnsi="Times New Roman"/>
          <w:b/>
          <w:bCs/>
          <w:iCs/>
          <w:caps/>
          <w:color w:val="000000" w:themeColor="text1"/>
          <w:sz w:val="28"/>
          <w:szCs w:val="28"/>
        </w:rPr>
        <w:t xml:space="preserve"> З </w:t>
      </w:r>
    </w:p>
    <w:p w:rsidR="00965D2B" w:rsidRPr="00095B19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8"/>
          <w:szCs w:val="28"/>
        </w:rPr>
      </w:pPr>
      <w:r w:rsidRPr="00095B19">
        <w:rPr>
          <w:rFonts w:ascii="Times New Roman" w:hAnsi="Times New Roman"/>
          <w:b/>
          <w:bCs/>
          <w:iCs/>
          <w:caps/>
          <w:color w:val="000000" w:themeColor="text1"/>
          <w:sz w:val="28"/>
          <w:szCs w:val="28"/>
        </w:rPr>
        <w:t>англійської, німецької, французької та іспанської МОВ у 2018 році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Зміст сертифікаційних робіт з англійської, німецької, французької, іспанської</w:t>
      </w:r>
      <w:r w:rsidRPr="00607C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мов </w:t>
      </w:r>
      <w:r w:rsidRPr="00607C23">
        <w:rPr>
          <w:rFonts w:ascii="Times New Roman" w:hAnsi="Times New Roman"/>
          <w:bCs/>
          <w:color w:val="000000" w:themeColor="text1"/>
          <w:sz w:val="28"/>
          <w:szCs w:val="28"/>
        </w:rPr>
        <w:t>визначається на основі:</w:t>
      </w:r>
    </w:p>
    <w:p w:rsidR="00965D2B" w:rsidRPr="00607C23" w:rsidRDefault="00965D2B" w:rsidP="00965D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1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Програми зовнішнього незалежного оцінювання з англійської мови</w:t>
      </w:r>
    </w:p>
    <w:p w:rsidR="00965D2B" w:rsidRPr="00607C23" w:rsidRDefault="00965D2B" w:rsidP="00965D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1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Програми зовнішнього незалежного оцінювання з німецької мови</w:t>
      </w:r>
    </w:p>
    <w:p w:rsidR="00965D2B" w:rsidRPr="00607C23" w:rsidRDefault="00965D2B" w:rsidP="00965D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1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Програми зовнішнього незалежного оцінювання з французької мови</w:t>
      </w:r>
    </w:p>
    <w:p w:rsidR="00965D2B" w:rsidRPr="00607C23" w:rsidRDefault="00965D2B" w:rsidP="00965D2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1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Програми зовнішнього незалежного оцінювання з іспанської мови</w:t>
      </w:r>
      <w:r w:rsidRPr="00607C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осіб, які бажають здобувати вищу освіту на основі повної загальної середньої освіти (затверджено Міністерством освіти і науки України, наказ від 03.02.2016 р. № 77).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Загальна кількість завдань сертифікаційної роботи –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59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На виконання сертифікаційної роботи відведено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150 хвилин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Cs/>
          <w:color w:val="000000" w:themeColor="text1"/>
          <w:sz w:val="28"/>
          <w:szCs w:val="28"/>
        </w:rPr>
        <w:t>Максимальна кількість балів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– 72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Частини сертифікаційної роботи:</w:t>
      </w:r>
    </w:p>
    <w:p w:rsidR="00965D2B" w:rsidRPr="00607C23" w:rsidRDefault="00965D2B" w:rsidP="00965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Розуміння мови на слух (аудіювання)</w:t>
      </w:r>
    </w:p>
    <w:p w:rsidR="00965D2B" w:rsidRPr="00607C23" w:rsidRDefault="00965D2B" w:rsidP="00965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Читання</w:t>
      </w:r>
    </w:p>
    <w:p w:rsidR="00965D2B" w:rsidRPr="00607C23" w:rsidRDefault="00965D2B" w:rsidP="00965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Використання мови</w:t>
      </w:r>
    </w:p>
    <w:p w:rsidR="00965D2B" w:rsidRPr="00095B19" w:rsidRDefault="00965D2B" w:rsidP="00965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Письмо</w:t>
      </w:r>
    </w:p>
    <w:p w:rsidR="00965D2B" w:rsidRPr="00607C23" w:rsidRDefault="00965D2B" w:rsidP="00965D2B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36" w:lineRule="atLeast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Частина «Розуміння мови на слух (аудіювання)» (</w:t>
      </w:r>
      <w:r w:rsidRPr="00607C23">
        <w:rPr>
          <w:rFonts w:ascii="Times New Roman" w:hAnsi="Times New Roman"/>
          <w:b/>
          <w:color w:val="000000" w:themeColor="text1"/>
          <w:sz w:val="28"/>
          <w:szCs w:val="28"/>
        </w:rPr>
        <w:t>Завдання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1–3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) містить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16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завдань різних форм. Відповіді на ці завдання треба позначити в бланку відповідей</w:t>
      </w:r>
      <w:r w:rsidRPr="00607C2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07C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36" w:lineRule="atLeast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Частина «Читання» (</w:t>
      </w:r>
      <w:r w:rsidRPr="00607C23">
        <w:rPr>
          <w:rFonts w:ascii="Times New Roman" w:hAnsi="Times New Roman"/>
          <w:b/>
          <w:color w:val="000000" w:themeColor="text1"/>
          <w:sz w:val="28"/>
          <w:szCs w:val="28"/>
        </w:rPr>
        <w:t>Завдання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4–7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) містить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22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завдання різних форм. Відповіді на ці завдання позначаються в бланку відповідей</w:t>
      </w:r>
      <w:r w:rsidRPr="00607C23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607C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36" w:lineRule="atLeast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Частина «Використання мови» (</w:t>
      </w:r>
      <w:r w:rsidRPr="00607C23">
        <w:rPr>
          <w:rFonts w:ascii="Times New Roman" w:hAnsi="Times New Roman"/>
          <w:b/>
          <w:color w:val="000000" w:themeColor="text1"/>
          <w:sz w:val="28"/>
          <w:szCs w:val="28"/>
        </w:rPr>
        <w:t>Завдання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8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r w:rsidRPr="00607C23">
        <w:rPr>
          <w:rFonts w:ascii="Times New Roman" w:hAnsi="Times New Roman"/>
          <w:b/>
          <w:color w:val="000000" w:themeColor="text1"/>
          <w:sz w:val="28"/>
          <w:szCs w:val="28"/>
        </w:rPr>
        <w:t>Завдання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9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) містить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20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завдань. Відповіді на ці завдання позначаються в бланку відповідей</w:t>
      </w:r>
      <w:r w:rsidRPr="00607C2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07C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36" w:lineRule="atLeast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Частина «Письмо» містить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одне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завдання відкритої форми. Відповідь на це завдання записується в бланку відповідей</w:t>
      </w:r>
      <w:r w:rsidRPr="00607C2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07C2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Увага!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shd w:val="clear" w:color="auto" w:fill="FFFFFF"/>
        <w:spacing w:line="240" w:lineRule="auto"/>
        <w:ind w:firstLine="708"/>
        <w:jc w:val="both"/>
        <w:outlineLvl w:val="3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Результат виконання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Завдань 1–3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частини «Розуміння мови на слух (аудіювання)»,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Завдань 4–6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частини «Читання»,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Завдання 9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частини «Використання мови» та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Завдання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частини «Письмо» буде зараховано як результат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державної підсумкової атестації 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 освітній рівень повної загальної середньої освіти для випускників старшої школи закладів освіти 2018 року (за вибором випускника), які вивчали англійську мову на рівні </w:t>
      </w:r>
      <w:r w:rsidRPr="00607C2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стандарту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або </w:t>
      </w:r>
      <w:r w:rsidRPr="00607C2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академічному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рівні. </w:t>
      </w:r>
    </w:p>
    <w:p w:rsidR="00965D2B" w:rsidRPr="00095B19" w:rsidRDefault="00965D2B" w:rsidP="00965D2B">
      <w:pPr>
        <w:shd w:val="clear" w:color="auto" w:fill="FFFFFF"/>
        <w:spacing w:line="240" w:lineRule="auto"/>
        <w:ind w:firstLine="708"/>
        <w:jc w:val="both"/>
        <w:outlineLvl w:val="3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Результат виконання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всіх завдань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буде зараховано як результат </w:t>
      </w:r>
      <w:r w:rsidRPr="00607C23">
        <w:rPr>
          <w:rFonts w:ascii="Times New Roman" w:hAnsi="Times New Roman"/>
          <w:b/>
          <w:iCs/>
          <w:color w:val="000000" w:themeColor="text1"/>
          <w:sz w:val="28"/>
          <w:szCs w:val="28"/>
        </w:rPr>
        <w:t>державної підсумкової атестації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за освітній рівень повної загальної середньої освіти для випускників старшої школи закладів освіти 2018 року (за вибором випускника), які вивчали англійську мову на </w:t>
      </w:r>
      <w:r w:rsidRPr="00607C2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профільному </w:t>
      </w:r>
      <w:r w:rsidRPr="00607C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рівні, та буде використано </w:t>
      </w:r>
      <w:r w:rsidRPr="00607C2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під час прийому до вищих навчальних закладів.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Орієнтовна тематика завдань із читання та письма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І. Особистісна сфера</w:t>
      </w: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Повсякденне життя і його проблеми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Сім'я. Родинні стосунки.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Характер людини.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Режим дня.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Здоровий спосіб життя.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Дружба, любов.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Стосунки з однолітками, в колективі.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Світ захоплень.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Дозвілля, відпочинок.</w:t>
      </w:r>
    </w:p>
    <w:p w:rsidR="00965D2B" w:rsidRPr="00607C23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Особистісні пріоритети.</w:t>
      </w:r>
    </w:p>
    <w:p w:rsidR="00965D2B" w:rsidRPr="00095B19" w:rsidRDefault="00965D2B" w:rsidP="00965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Плани на майбутнє, вибір професії.</w:t>
      </w: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>ІІ. Публічна сфера</w:t>
      </w: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lastRenderedPageBreak/>
        <w:t>Навколишнє середовище.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Життя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Подорожі, екскурсії.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Культура і мистецтво в України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Спорт в Україні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Література в Україні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Засоби масової інформації.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Молодь і сучасний світ.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Людина і довкілля.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Одяг.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Покупки.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Харчування.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Науково-технічний прогрес, видатні діячі науки.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Україна у світовій спільноті.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Свята, знаменні дати, події в Україні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Традиції та звичаї в Україні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Видатні діячі історії та культури України та країни,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Визначні об’єкти історичної та культурної спадщини України та країни,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Музеї, виставки.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Кіно, телебачення.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Обов’язки та права людини.</w:t>
      </w:r>
    </w:p>
    <w:p w:rsidR="00965D2B" w:rsidRPr="00607C23" w:rsidRDefault="00965D2B" w:rsidP="00965D2B">
      <w:pPr>
        <w:pStyle w:val="a3"/>
        <w:numPr>
          <w:ilvl w:val="0"/>
          <w:numId w:val="17"/>
        </w:numPr>
        <w:spacing w:after="0" w:line="240" w:lineRule="auto"/>
        <w:ind w:right="2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Міжнародні організації, міжнародний рух.</w:t>
      </w:r>
    </w:p>
    <w:p w:rsidR="00965D2B" w:rsidRPr="00607C23" w:rsidRDefault="00965D2B" w:rsidP="00965D2B">
      <w:pPr>
        <w:pStyle w:val="a3"/>
        <w:spacing w:after="0" w:line="240" w:lineRule="auto"/>
        <w:ind w:right="2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ІІІ. Освітня сфера</w:t>
      </w:r>
    </w:p>
    <w:p w:rsidR="00965D2B" w:rsidRPr="00607C23" w:rsidRDefault="00965D2B" w:rsidP="00965D2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Освіта, навчання, виховання.</w:t>
      </w:r>
    </w:p>
    <w:p w:rsidR="00965D2B" w:rsidRPr="00607C23" w:rsidRDefault="00965D2B" w:rsidP="00965D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Шкільне життя.</w:t>
      </w:r>
    </w:p>
    <w:p w:rsidR="00965D2B" w:rsidRPr="00607C23" w:rsidRDefault="00965D2B" w:rsidP="00965D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Улюблені навчальні предмети.</w:t>
      </w:r>
    </w:p>
    <w:p w:rsidR="00965D2B" w:rsidRPr="00607C23" w:rsidRDefault="00965D2B" w:rsidP="00965D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Система освіти в Україні та в країні, мова якої вивчається.</w:t>
      </w:r>
    </w:p>
    <w:p w:rsidR="00965D2B" w:rsidRPr="00607C23" w:rsidRDefault="00965D2B" w:rsidP="00965D2B">
      <w:pPr>
        <w:pStyle w:val="a3"/>
        <w:numPr>
          <w:ilvl w:val="0"/>
          <w:numId w:val="18"/>
        </w:numPr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eastAsia="TimesNewRomanPSMT" w:hAnsi="Times New Roman"/>
          <w:color w:val="000000" w:themeColor="text1"/>
          <w:sz w:val="28"/>
          <w:szCs w:val="28"/>
        </w:rPr>
        <w:t>Іноземні мови у житті людини.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Сертифікаційна робота містить завдання таких форм: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Завдання з вибором однієї правильної відповіді.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До кожного завдання подано чотири варіанта відповіді, з яких лише один правильний. Завдання вважається виконаним, якщо учасник зовнішнього незалежного оцінювання вибрав і позначив правильну відповідь у бланк відповідей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Як виконувати:</w:t>
      </w:r>
    </w:p>
    <w:p w:rsidR="00965D2B" w:rsidRPr="00607C23" w:rsidRDefault="00965D2B" w:rsidP="00965D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Уважно прочитайте запитання (або твердження, що потрібно закінчити) й варіанти відповідей до них, а потім прогляньте текст.</w:t>
      </w:r>
    </w:p>
    <w:p w:rsidR="00965D2B" w:rsidRPr="00607C23" w:rsidRDefault="00965D2B" w:rsidP="00965D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Запитання (або твердження, що потрібно закінчити) до тексту в завданнях з вибором однієї правильної відповіді розміщені в тому ж порядку, що й інформація в тексті. Тому спочатку визначте, якої частини тексту стосується кожне запитання (твердження).</w:t>
      </w:r>
    </w:p>
    <w:p w:rsidR="00965D2B" w:rsidRPr="00607C23" w:rsidRDefault="00965D2B" w:rsidP="00965D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Поверніться до початку тексту та, уважно перечитуючи кожну визначену відповідно до запитань частину, підкресліть речення (вислови), що містять правильну відповідь.</w:t>
      </w:r>
    </w:p>
    <w:p w:rsidR="00965D2B" w:rsidRPr="00607C23" w:rsidRDefault="00965D2B" w:rsidP="00965D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Намагайтеся зрозуміти зміст прочитаного, а не шукати в тексті ті самі слова (фрази), що й у запитаннях або у твердженнях, що потрібно закінчити. Зазвичай при формулюванні запитань використовуються синоніми, схожі фрази або перефразовані вирази.</w:t>
      </w:r>
    </w:p>
    <w:p w:rsidR="00965D2B" w:rsidRPr="00607C23" w:rsidRDefault="00965D2B" w:rsidP="00965D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Позначте правильну відповідь серед запропонованих варіантів, виключивши неправильні.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Завдання на встановлення відповідності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У завданнях пропонується підібрати заголовки до текстів/частин текстів із поданих варіантів; твердження/ситуацій до оголошень/текстів.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Встановлюючи відповідність, Ви маєте справу із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загальним розумінням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 прочитаного. Це означає, що Вам не потрібно розуміти кожне слово у кожному тексті, а лише основний зміст прочитаного в тій мірі, наскільки це потрібно, щоб знайти правильну відповідь. Завдання вважається виконаним, якщо учасник зовнішнього незалежного оцінювання встановив правильну відповідність і позначив правильний варіант відповіді у бланку відповідей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 Ця форма завдань зустрічається у всіх сертифікаційних роботах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з іноземних мов, окрім французької.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Як виконувати:</w:t>
      </w:r>
    </w:p>
    <w:p w:rsidR="00965D2B" w:rsidRPr="00607C23" w:rsidRDefault="00965D2B" w:rsidP="00965D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Спочатку читайте заголовки, твердження, а потім текст або частини тексту.</w:t>
      </w:r>
    </w:p>
    <w:p w:rsidR="00965D2B" w:rsidRPr="00607C23" w:rsidRDefault="00965D2B" w:rsidP="00965D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Якщо Вам необхідно встановити відповідність між запитаннями та відповідями, намагайтеся знайти частину тексту, у якій міститься відповідь на конкретне окреме запитання.</w:t>
      </w:r>
    </w:p>
    <w:p w:rsidR="00965D2B" w:rsidRPr="00607C23" w:rsidRDefault="00965D2B" w:rsidP="00965D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Пам’ятайте, що серед запропонованих вам заголовків (тверджень, ситуацій) є додаткові три заголовки (твердження, ситуації), що не можуть бути правильними відповідями.</w:t>
      </w:r>
    </w:p>
    <w:p w:rsidR="00965D2B" w:rsidRPr="00607C23" w:rsidRDefault="00965D2B" w:rsidP="00965D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Зазвичай у формулюванні заголовків (тверджень, ситуацій) використовуються синоніми, схожі фрази або перефразовані вирази. Тому не треба шукати у відповідях ті самі слова, що й у заголовках (твердженнях, ситуаціях).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Завдання на заповнення пропусків у тексті.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У завданнях пропонується доповнити абзаци/речення в тексті реченнями/частинами речень, словосполученнями/словами із поданих 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варіантів. Завдання цієї форми передбачають вміння правильно використовувати лексичні одиниці, розрізняти значення окремих лексичних одиниць та уміння правильно використовувати відповідні граматичні форми (часові форми дієслова, модальні, допоміжні дієслова, та дієслова - зв’язки, іменники, прикметники тощо). Завдання вважається виконаним, якщо учасник зовнішнього незалежного оцінювання обрав і позначив правильний варіант відповіді у бланку відповідей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Як виконувати:</w:t>
      </w:r>
    </w:p>
    <w:p w:rsidR="00965D2B" w:rsidRPr="00607C23" w:rsidRDefault="00965D2B" w:rsidP="00965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Щоб зрозуміти тему, швидко прочитайте текст, ігноруючи пропуски.</w:t>
      </w:r>
    </w:p>
    <w:p w:rsidR="00965D2B" w:rsidRPr="00607C23" w:rsidRDefault="00965D2B" w:rsidP="00965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Уважно прочитайте слова (словосполучення), які потрібно вставити в текст замість пропусків, намагаючись зрозуміти їх.</w:t>
      </w:r>
    </w:p>
    <w:p w:rsidR="00965D2B" w:rsidRPr="00607C23" w:rsidRDefault="00965D2B" w:rsidP="00965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Перш ніж обрати правильну відповідь, проаналізуйте граматичні форми, що передують пропуску або розташовані одразу за ним.</w:t>
      </w:r>
    </w:p>
    <w:p w:rsidR="00965D2B" w:rsidRPr="00607C23" w:rsidRDefault="00965D2B" w:rsidP="00965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Не забувайте, що вибрані вами форми слова (словосполучення) повинні підходити за граматичною структурою до речення, у яке ви їх вставляєте.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Завдання з розгорнутою відповіддю.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Такі завдання передбачають створення власного висловлення у письмовій формі.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Як виконувати: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Під час виконання завдання на створення власного висловлення у письмовій формі зверніть увагу на змістове наповнення, логічний зв’язок між частинами висловлення, правильність використання лексики та граматики , а також оформлення повідомлення відповідно до формату (особистий лист, діловий лист тощо).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Уважно прочитайте повністю умову завдання (комунікативну ситуацію), щоб з’ясувати, якого типу висловлення Вам необхідно створити.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Складіть план свого висловлення, продумайте елементи оформлення відповідно до формату (привітання, звернення, заключні фрази тощо).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Виберіть стиль написання відповідно до типу висловлення.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Напишіть висловлення на чернетці.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Не забудьте поділити текст на абзаци відповідно до його змісту.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Перечитайте написаний Вами текст і переконайтеся, що в ньому відсутні помилки. Зверніть увагу на зв'язок між абзацами (реченнями в абзацах), внесіть за потреби корективи.</w:t>
      </w:r>
    </w:p>
    <w:p w:rsidR="00965D2B" w:rsidRPr="00607C23" w:rsidRDefault="00965D2B" w:rsidP="00965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Перепишіть текст висловлення на бланк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. Пам’ятайте, що обсяг письмового висловлення обмежений місцем на бланку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color w:val="000000" w:themeColor="text1"/>
          <w:sz w:val="28"/>
          <w:szCs w:val="28"/>
        </w:rPr>
        <w:t>За виконання завдань можна отримати: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завдання з вибором однієї правильної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відповіді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0 – 1 тестовий бал;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 завдання на встановлення відповідності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0 – 1 тестовий бал;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 завдання на заповнення пропусків у тексті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0 – 1 тестовий бал;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 завдання з розгорнутою відповіддю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0 – 14 тестових балів;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Як працювати над сертифікаційною роботою?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Насамперед опрацюйте необхідний навчальний матеріал за програмою зовнішнього незалежного оцінювання з іноземної мови.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Для тренування навичок та вмінь читання використовуйте тексти із аутентичних джерел (іншомовних газет та журналів, навчальних посібників та зразків художньої літератури). 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Для формування навичок та вмінь писемного мовлення намагайтеся якомога частіше виконувати письмові роботи відповідної форми та аналізувати їх.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Виконуючи завдання сертифікаційної роботи, уважно читайте умову та ознайомлюйтесь із зразком виконання завдання даної форми. Перечитуйте всі подані варіанти відповіді і лише тоді обирайте остаточний варіант.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Під час виконання завдань Ви можете використовувати вільні місця в тексті, з яким Ви працюєте, або вільні від тексту місця в зошиті.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Завершивши роботу над завданнями у тестовому зошиті, позначте хрестиками обрані Вами варіанти відповідей у бланку відповідей.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Виконуючи завдання на створення власного висловлення у письмовій формі, зверніть увагу на змістове наповнення, логічний зв’язок між частинами висловлення, правильність використання лексики та граматики, а також оформлення повідомлення відповідно до формату (особистий лист, діловий лист тощо).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>Пам'ятайте про те, що час, відведений на виконання завдань, Ви розподіляєте самостійно. Тому спочатку виконайте завдання, які не викликають у вас сумнівів, а потім перейдіть до складніших.</w:t>
      </w:r>
    </w:p>
    <w:p w:rsidR="00965D2B" w:rsidRPr="00607C23" w:rsidRDefault="00965D2B" w:rsidP="0096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Розрахуйте час для перенесення відповідей на бланк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 xml:space="preserve">та написання тексту висловлення на бланк </w:t>
      </w:r>
      <w:r w:rsidRPr="00607C23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r w:rsidRPr="00607C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D2B" w:rsidRPr="00607C23" w:rsidRDefault="00965D2B" w:rsidP="00965D2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51B9" w:rsidRPr="00DA297A" w:rsidRDefault="006A51B9" w:rsidP="006A51B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Особливості ЗНО з фізики у 2018 році</w:t>
      </w:r>
    </w:p>
    <w:p w:rsidR="006A51B9" w:rsidRPr="00DA297A" w:rsidRDefault="006A51B9" w:rsidP="006A51B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>Зовнішнє незалежне оцінювання з фізики відбудеться</w:t>
      </w:r>
    </w:p>
    <w:p w:rsidR="006A51B9" w:rsidRPr="00DA297A" w:rsidRDefault="006A51B9" w:rsidP="006A51B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i/>
          <w:color w:val="000000" w:themeColor="text1"/>
          <w:sz w:val="28"/>
          <w:szCs w:val="28"/>
        </w:rPr>
        <w:t>11 червня 2018 року</w:t>
      </w:r>
    </w:p>
    <w:p w:rsidR="006A51B9" w:rsidRPr="00DA297A" w:rsidRDefault="006A51B9" w:rsidP="006A51B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Зміст роботи визначено </w:t>
      </w:r>
      <w:r w:rsidRPr="00DA297A">
        <w:rPr>
          <w:rFonts w:ascii="Times New Roman" w:hAnsi="Times New Roman"/>
          <w:i/>
          <w:color w:val="000000" w:themeColor="text1"/>
          <w:sz w:val="28"/>
          <w:szCs w:val="28"/>
        </w:rPr>
        <w:t>Програмою зовнішнього незалежного оцінювання з фізики для осіб, які бажають здобувати вищу освіту на основі повної загальної середньої освіти, затвердженою наказом Міністерства освіти і науки України від 03 лютого 2016р. №77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51B9" w:rsidRPr="00DA297A" w:rsidRDefault="006A51B9" w:rsidP="006A51B9">
      <w:pPr>
        <w:pStyle w:val="a3"/>
        <w:numPr>
          <w:ilvl w:val="0"/>
          <w:numId w:val="1"/>
        </w:numPr>
        <w:ind w:left="1418" w:hanging="567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Загальна кількість завдань сертифікаційної роботи –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</w:p>
    <w:p w:rsidR="006A51B9" w:rsidRPr="00DA297A" w:rsidRDefault="006A51B9" w:rsidP="006A51B9">
      <w:pPr>
        <w:pStyle w:val="a3"/>
        <w:numPr>
          <w:ilvl w:val="0"/>
          <w:numId w:val="1"/>
        </w:numPr>
        <w:ind w:left="993"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На виконання роботи відведено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180 хвилин</w:t>
      </w:r>
    </w:p>
    <w:p w:rsidR="006A51B9" w:rsidRPr="00DA297A" w:rsidRDefault="006A51B9" w:rsidP="006A51B9">
      <w:pPr>
        <w:pStyle w:val="a3"/>
        <w:ind w:left="99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51B9" w:rsidRPr="00DA297A" w:rsidRDefault="006A51B9" w:rsidP="006A51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виконання завдань сертифікаційної роботи буде зараховано як результат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державної підсумкової атестації 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>за освітній рівень повної загальної середньої освіти для випускників старшої школи загальноосвітніх навчальних закладів 2018 року (</w:t>
      </w:r>
      <w:r w:rsidRPr="00DA297A">
        <w:rPr>
          <w:rFonts w:ascii="Times New Roman" w:hAnsi="Times New Roman"/>
          <w:i/>
          <w:color w:val="000000" w:themeColor="text1"/>
          <w:sz w:val="28"/>
          <w:szCs w:val="28"/>
        </w:rPr>
        <w:t>за вибором випускника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6A51B9" w:rsidRPr="00DA297A" w:rsidRDefault="006A51B9" w:rsidP="006A51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виконання всіх завдань сертифікаційної роботи буде використано під час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прийому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вищих навчальних закладів</w:t>
      </w:r>
    </w:p>
    <w:tbl>
      <w:tblPr>
        <w:tblStyle w:val="a6"/>
        <w:tblpPr w:leftFromText="180" w:rightFromText="180" w:vertAnchor="text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A51B9" w:rsidRPr="00DA297A" w:rsidTr="00543E0A">
        <w:tc>
          <w:tcPr>
            <w:tcW w:w="3369" w:type="dxa"/>
          </w:tcPr>
          <w:p w:rsidR="006A51B9" w:rsidRPr="00DA297A" w:rsidRDefault="006A51B9" w:rsidP="00543E0A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6A51B9" w:rsidRPr="00DA297A" w:rsidRDefault="006A51B9" w:rsidP="006A51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Максимальна кількість балів, яку можна набрати, правильно виконавши всі завдання сертифікаційної роботи з фізики– </w:t>
            </w: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  <w:r w:rsidRPr="00DA29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A51B9" w:rsidRPr="00DA297A" w:rsidRDefault="006A51B9" w:rsidP="00543E0A">
            <w:pPr>
              <w:pStyle w:val="a3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A51B9" w:rsidRPr="00DA297A" w:rsidRDefault="006A51B9" w:rsidP="006A51B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Увага!!!</w:t>
      </w:r>
    </w:p>
    <w:p w:rsidR="006A51B9" w:rsidRPr="00DA297A" w:rsidRDefault="006A51B9" w:rsidP="006A51B9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Розв′язання завдань в чернетці не перевіряються і до уваги не беруться</w:t>
      </w:r>
    </w:p>
    <w:p w:rsidR="006A51B9" w:rsidRPr="00DA297A" w:rsidRDefault="006A51B9" w:rsidP="006A51B9">
      <w:pPr>
        <w:pStyle w:val="a3"/>
        <w:ind w:left="0" w:firstLine="284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6A51B9" w:rsidRPr="00DA297A" w:rsidRDefault="006A51B9" w:rsidP="006A51B9">
      <w:pPr>
        <w:pStyle w:val="a3"/>
        <w:ind w:left="0" w:firstLine="284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Сертифікаційна р</w:t>
      </w:r>
      <w:proofErr w:type="spellStart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обота</w:t>
      </w:r>
      <w:proofErr w:type="spellEnd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складається</w:t>
      </w:r>
      <w:proofErr w:type="spellEnd"/>
    </w:p>
    <w:p w:rsidR="006A51B9" w:rsidRPr="00DA297A" w:rsidRDefault="006A51B9" w:rsidP="006A51B9">
      <w:pPr>
        <w:pStyle w:val="a3"/>
        <w:ind w:left="0" w:firstLine="28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із</w:t>
      </w:r>
      <w:proofErr w:type="spellEnd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завдань</w:t>
      </w:r>
      <w:proofErr w:type="spellEnd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>трьох</w:t>
      </w:r>
      <w:proofErr w:type="spellEnd"/>
      <w:r w:rsidRPr="00DA297A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ru-RU"/>
        </w:rPr>
        <w:t xml:space="preserve"> форм:</w:t>
      </w:r>
    </w:p>
    <w:p w:rsidR="006A51B9" w:rsidRPr="00DA297A" w:rsidRDefault="006A51B9" w:rsidP="006A51B9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завдання з вибором однієї правильної відповіді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</w:rPr>
        <w:t>(№ 1 – 24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DA297A">
        <w:rPr>
          <w:rFonts w:ascii="Times New Roman" w:hAnsi="Times New Roman"/>
          <w:b/>
          <w:color w:val="000000" w:themeColor="text1"/>
          <w:sz w:val="28"/>
          <w:szCs w:val="28"/>
        </w:rPr>
        <w:t>оцінюється 0 або 1 балом</w:t>
      </w:r>
      <w:r w:rsidRPr="00DA29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складається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чотирьох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варіантів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ідповідей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один 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правильний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A51B9" w:rsidRPr="00DA297A" w:rsidRDefault="006A51B9" w:rsidP="006A51B9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на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встановлення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відповідності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(«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логічні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пари») 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25 – 28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в </w:t>
      </w:r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0, 1, 2, 3 </w:t>
      </w: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або</w:t>
      </w:r>
      <w:proofErr w:type="spellEnd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4 </w:t>
      </w:r>
      <w:proofErr w:type="spellStart"/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бали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складається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основи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двох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стовпчиків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інформації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позначених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цифрами (</w:t>
      </w:r>
      <w:proofErr w:type="spellStart"/>
      <w:proofErr w:type="gram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л</w:t>
      </w:r>
      <w:proofErr w:type="gram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іворуч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буквами (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праворуч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передбачає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відповідності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утворення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логічних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пар») </w:t>
      </w:r>
      <w:proofErr w:type="spellStart"/>
      <w:proofErr w:type="gram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</w:t>
      </w:r>
      <w:proofErr w:type="gram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іж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інформацією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позначеною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цифрами та  буквами.</w:t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короткою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29 – 38).</w:t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Структуроване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29-32 </w:t>
      </w: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0, 1 </w:t>
      </w:r>
      <w:proofErr w:type="spellStart"/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або</w:t>
      </w:r>
      <w:proofErr w:type="spellEnd"/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2 балами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складається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основи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двох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частин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передбачає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розв’язування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задачі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lastRenderedPageBreak/>
        <w:t>Неструктуроване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33-38 </w:t>
      </w: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оцінюється</w:t>
      </w:r>
      <w:proofErr w:type="spellEnd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0 </w:t>
      </w:r>
      <w:proofErr w:type="spellStart"/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або</w:t>
      </w:r>
      <w:proofErr w:type="spellEnd"/>
      <w:r w:rsidRPr="00DA297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2 балами,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складається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основи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передбачає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розв’язування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задачі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6A51B9" w:rsidRPr="00DA297A" w:rsidRDefault="006A51B9" w:rsidP="006A51B9">
      <w:pPr>
        <w:pStyle w:val="a3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Приклади</w:t>
      </w:r>
      <w:proofErr w:type="spellEnd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завдань</w:t>
      </w:r>
      <w:proofErr w:type="spellEnd"/>
    </w:p>
    <w:p w:rsidR="006A51B9" w:rsidRPr="00DA297A" w:rsidRDefault="006A51B9" w:rsidP="006A51B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вибором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однієї</w:t>
      </w:r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правильної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1 – 24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</w:p>
    <w:p w:rsidR="006A51B9" w:rsidRPr="00DA297A" w:rsidRDefault="006A51B9" w:rsidP="006A51B9">
      <w:pPr>
        <w:pStyle w:val="a3"/>
        <w:ind w:left="-709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40425" cy="1268040"/>
            <wp:effectExtent l="0" t="0" r="3175" b="889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/>
      </w:tblPr>
      <w:tblGrid>
        <w:gridCol w:w="447"/>
        <w:gridCol w:w="448"/>
        <w:gridCol w:w="446"/>
        <w:gridCol w:w="447"/>
      </w:tblGrid>
      <w:tr w:rsidR="006A51B9" w:rsidRPr="00DA297A" w:rsidTr="00543E0A">
        <w:trPr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</w:tr>
      <w:tr w:rsidR="006A51B9" w:rsidRPr="00DA297A" w:rsidTr="00543E0A">
        <w:trPr>
          <w:jc w:val="center"/>
        </w:trPr>
        <w:tc>
          <w:tcPr>
            <w:tcW w:w="447" w:type="dxa"/>
            <w:tcBorders>
              <w:top w:val="single" w:sz="4" w:space="0" w:color="auto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tl2br w:val="nil"/>
              <w:tr2bl w:val="nil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6A51B9" w:rsidRPr="00DA297A" w:rsidRDefault="006A51B9" w:rsidP="00543E0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A51B9" w:rsidRPr="00DA297A" w:rsidRDefault="006A51B9" w:rsidP="006A51B9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на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встановлення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відповідності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(«</w:t>
      </w:r>
      <w:proofErr w:type="spellStart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логічні</w:t>
      </w:r>
      <w:proofErr w:type="spellEnd"/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пари») </w:t>
      </w:r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(№ 25 – 28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),</w:t>
      </w:r>
    </w:p>
    <w:p w:rsidR="006A51B9" w:rsidRPr="00DA297A" w:rsidRDefault="006A51B9" w:rsidP="006A51B9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40425" cy="1717789"/>
            <wp:effectExtent l="0" t="0" r="317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9" w:rsidRPr="00DA297A" w:rsidRDefault="006A51B9" w:rsidP="006A51B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Правильна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91"/>
        <w:gridCol w:w="590"/>
        <w:gridCol w:w="591"/>
        <w:gridCol w:w="590"/>
        <w:gridCol w:w="591"/>
      </w:tblGrid>
      <w:tr w:rsidR="006A51B9" w:rsidRPr="00DA297A" w:rsidTr="00543E0A"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</w:p>
        </w:tc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</w:t>
            </w: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6A51B9" w:rsidRPr="00DA297A" w:rsidTr="00543E0A"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91" w:type="dxa"/>
            <w:tcBorders>
              <w:tl2br w:val="nil"/>
              <w:tr2bl w:val="nil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A51B9" w:rsidRPr="00DA297A" w:rsidTr="00543E0A"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tl2br w:val="nil"/>
              <w:tr2bl w:val="nil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A51B9" w:rsidRPr="00DA297A" w:rsidTr="00543E0A"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91" w:type="dxa"/>
            <w:tcBorders>
              <w:tl2br w:val="single" w:sz="4" w:space="0" w:color="auto"/>
              <w:tr2bl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A51B9" w:rsidRPr="00DA297A" w:rsidTr="00543E0A"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tcBorders>
              <w:tl2br w:val="single" w:sz="4" w:space="0" w:color="auto"/>
              <w:tr2bl w:val="single" w:sz="4" w:space="0" w:color="auto"/>
            </w:tcBorders>
          </w:tcPr>
          <w:p w:rsidR="006A51B9" w:rsidRPr="00DA297A" w:rsidRDefault="006A51B9" w:rsidP="00543E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A51B9" w:rsidRPr="00DA297A" w:rsidRDefault="006A51B9" w:rsidP="006A51B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відкритої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форми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короткою </w:t>
      </w:r>
      <w:proofErr w:type="spellStart"/>
      <w:r w:rsidRPr="00DA297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  <w:lang w:val="ru-RU"/>
        </w:rPr>
        <w:t>відповіддю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(№ 29 – 38).</w:t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Структуроване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№ 29-32</w:t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bCs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1321454"/>
            <wp:effectExtent l="0" t="0" r="317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34072" cy="457200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5" cy="4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Правильна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6A51B9" w:rsidRPr="00DA297A" w:rsidRDefault="006A51B9" w:rsidP="006A51B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973"/>
        <w:gridCol w:w="1004"/>
        <w:gridCol w:w="1004"/>
        <w:gridCol w:w="1004"/>
        <w:gridCol w:w="988"/>
        <w:gridCol w:w="974"/>
        <w:gridCol w:w="974"/>
      </w:tblGrid>
      <w:tr w:rsidR="006A51B9" w:rsidRPr="00DA297A" w:rsidTr="00543E0A">
        <w:tc>
          <w:tcPr>
            <w:tcW w:w="557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A51B9" w:rsidRPr="00DA297A" w:rsidRDefault="006A51B9" w:rsidP="006A51B9">
      <w:pPr>
        <w:ind w:left="1647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297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973"/>
        <w:gridCol w:w="1004"/>
        <w:gridCol w:w="1004"/>
        <w:gridCol w:w="1004"/>
        <w:gridCol w:w="988"/>
        <w:gridCol w:w="974"/>
        <w:gridCol w:w="974"/>
      </w:tblGrid>
      <w:tr w:rsidR="006A51B9" w:rsidRPr="00DA297A" w:rsidTr="00543E0A">
        <w:tc>
          <w:tcPr>
            <w:tcW w:w="557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A51B9" w:rsidRPr="00DA297A" w:rsidRDefault="006A51B9" w:rsidP="006A51B9">
      <w:pPr>
        <w:ind w:left="1647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A51B9" w:rsidRPr="00DA297A" w:rsidRDefault="006A51B9" w:rsidP="006A51B9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Неструктуроване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A297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33-38 </w:t>
      </w:r>
    </w:p>
    <w:p w:rsidR="006A51B9" w:rsidRPr="00DA297A" w:rsidRDefault="006A51B9" w:rsidP="006A51B9">
      <w:pPr>
        <w:pStyle w:val="a3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40425" cy="1005492"/>
            <wp:effectExtent l="0" t="0" r="3175" b="4445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9" w:rsidRPr="00DA297A" w:rsidRDefault="006A51B9" w:rsidP="006A51B9">
      <w:pPr>
        <w:pStyle w:val="a3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Правильна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відповідь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Pr="00DA297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так</w:t>
      </w:r>
      <w:r w:rsidRPr="00DA297A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6A51B9" w:rsidRPr="00DA297A" w:rsidRDefault="006A51B9" w:rsidP="006A51B9">
      <w:pPr>
        <w:pStyle w:val="a3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1004"/>
        <w:gridCol w:w="1004"/>
        <w:gridCol w:w="1004"/>
        <w:gridCol w:w="988"/>
        <w:gridCol w:w="974"/>
        <w:gridCol w:w="974"/>
      </w:tblGrid>
      <w:tr w:rsidR="006A51B9" w:rsidRPr="00DA297A" w:rsidTr="00543E0A">
        <w:tc>
          <w:tcPr>
            <w:tcW w:w="973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A297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</w:tcPr>
          <w:p w:rsidR="006A51B9" w:rsidRPr="00DA297A" w:rsidRDefault="006A51B9" w:rsidP="0054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A51B9" w:rsidRPr="00DA297A" w:rsidRDefault="006A51B9" w:rsidP="006A51B9">
      <w:pPr>
        <w:pStyle w:val="a3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A51B9" w:rsidRPr="00DA297A" w:rsidRDefault="006A51B9" w:rsidP="006A51B9">
      <w:pPr>
        <w:pStyle w:val="a3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E2871" w:rsidRDefault="006A51B9"/>
    <w:sectPr w:rsidR="004E2871" w:rsidSect="007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3B"/>
    <w:multiLevelType w:val="hybridMultilevel"/>
    <w:tmpl w:val="3C6A1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D3E"/>
    <w:multiLevelType w:val="hybridMultilevel"/>
    <w:tmpl w:val="6C3C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EA3"/>
    <w:multiLevelType w:val="hybridMultilevel"/>
    <w:tmpl w:val="2F00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94631"/>
    <w:multiLevelType w:val="hybridMultilevel"/>
    <w:tmpl w:val="EE3E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CB4"/>
    <w:multiLevelType w:val="hybridMultilevel"/>
    <w:tmpl w:val="15B2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525B1"/>
    <w:multiLevelType w:val="hybridMultilevel"/>
    <w:tmpl w:val="76A282F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BB4225"/>
    <w:multiLevelType w:val="hybridMultilevel"/>
    <w:tmpl w:val="8CA876A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4D76153"/>
    <w:multiLevelType w:val="multilevel"/>
    <w:tmpl w:val="9A22A3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647BE"/>
    <w:multiLevelType w:val="hybridMultilevel"/>
    <w:tmpl w:val="49C4697A"/>
    <w:lvl w:ilvl="0" w:tplc="5F0E0B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A650BD"/>
    <w:multiLevelType w:val="hybridMultilevel"/>
    <w:tmpl w:val="5CB4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7B5D"/>
    <w:multiLevelType w:val="hybridMultilevel"/>
    <w:tmpl w:val="4E241AEA"/>
    <w:lvl w:ilvl="0" w:tplc="7D081B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F552DA5"/>
    <w:multiLevelType w:val="hybridMultilevel"/>
    <w:tmpl w:val="6A8AA6A0"/>
    <w:lvl w:ilvl="0" w:tplc="239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12746B"/>
    <w:multiLevelType w:val="hybridMultilevel"/>
    <w:tmpl w:val="1142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D166A"/>
    <w:multiLevelType w:val="hybridMultilevel"/>
    <w:tmpl w:val="85EAD9BA"/>
    <w:lvl w:ilvl="0" w:tplc="5F84CB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057B4B"/>
    <w:multiLevelType w:val="hybridMultilevel"/>
    <w:tmpl w:val="83EEA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66CF4"/>
    <w:multiLevelType w:val="hybridMultilevel"/>
    <w:tmpl w:val="235A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21E6E"/>
    <w:multiLevelType w:val="hybridMultilevel"/>
    <w:tmpl w:val="0DEEA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E48AC"/>
    <w:multiLevelType w:val="hybridMultilevel"/>
    <w:tmpl w:val="499067D0"/>
    <w:lvl w:ilvl="0" w:tplc="027CAB0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AE902E4"/>
    <w:multiLevelType w:val="hybridMultilevel"/>
    <w:tmpl w:val="C548D3B0"/>
    <w:lvl w:ilvl="0" w:tplc="CA244AF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9">
    <w:nsid w:val="7F3F6B3C"/>
    <w:multiLevelType w:val="hybridMultilevel"/>
    <w:tmpl w:val="487AE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10"/>
  </w:num>
  <w:num w:numId="9">
    <w:abstractNumId w:val="18"/>
  </w:num>
  <w:num w:numId="10">
    <w:abstractNumId w:val="8"/>
  </w:num>
  <w:num w:numId="11">
    <w:abstractNumId w:val="0"/>
  </w:num>
  <w:num w:numId="12">
    <w:abstractNumId w:val="19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9F"/>
    <w:rsid w:val="00235DD5"/>
    <w:rsid w:val="00256B79"/>
    <w:rsid w:val="006A51B9"/>
    <w:rsid w:val="007C4415"/>
    <w:rsid w:val="0092799F"/>
    <w:rsid w:val="00965D2B"/>
    <w:rsid w:val="00A1229E"/>
    <w:rsid w:val="00B95CDB"/>
    <w:rsid w:val="00D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9F"/>
    <w:rPr>
      <w:rFonts w:ascii="Tahoma" w:eastAsia="Times New Roman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6A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E943-51D8-493F-8D13-EB6A150E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4239</Words>
  <Characters>24164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2018-01-20T13:56:00Z</dcterms:created>
  <dcterms:modified xsi:type="dcterms:W3CDTF">2018-01-20T14:05:00Z</dcterms:modified>
</cp:coreProperties>
</file>